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21"/>
          <w:szCs w:val="21"/>
          <w:u w:val="none"/>
        </w:rPr>
      </w:pPr>
      <w:r>
        <w:rPr>
          <w:b/>
          <w:bCs/>
          <w:sz w:val="21"/>
          <w:szCs w:val="21"/>
          <w:u w:val="none"/>
        </w:rPr>
        <w:t>Tisztelt Ügyfelek!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Szvegtrzs"/>
        <w:jc w:val="both"/>
        <w:rPr>
          <w:b/>
          <w:b/>
          <w:bCs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single"/>
          <w:effect w:val="none"/>
        </w:rPr>
        <w:t>Kérem,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 xml:space="preserve"> hogy lehetőség szerint időpontfoglalással jöjjenek a Kormányablakba ügyet intézni, -e nélkül csak rendkívül indokolt esetben keressék fel személyesen a kormányablakokat. </w:t>
      </w:r>
    </w:p>
    <w:p>
      <w:pPr>
        <w:pStyle w:val="Szvegtrzs"/>
        <w:jc w:val="both"/>
        <w:rPr/>
      </w:pPr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 xml:space="preserve">A kormányablakok hétfőn nyitják meg az új foglalható időpontokat, ezzel párhuzamosan kevesebb olyan ügyfelet tudnak majd fogadni, akik időpontfoglalás nélkül érkeznek. Időpont ügyfélkapuval az </w:t>
      </w:r>
      <w:hyperlink r:id="rId2">
        <w:r>
          <w:rPr>
            <w:rStyle w:val="Internethivatkozs"/>
            <w:rFonts w:ascii="Arial;Helvetica;sans-serif" w:hAnsi="Arial;Helvetica;sans-serif"/>
            <w:b w:val="false"/>
            <w:bCs/>
            <w:i w:val="false"/>
            <w:caps w:val="false"/>
            <w:smallCaps w:val="false"/>
            <w:strike w:val="false"/>
            <w:dstrike w:val="false"/>
            <w:color w:val="053D88"/>
            <w:spacing w:val="0"/>
            <w:sz w:val="21"/>
            <w:u w:val="none"/>
            <w:effect w:val="none"/>
          </w:rPr>
          <w:t>idopontfoglalo.kh.gov.hu</w:t>
        </w:r>
      </w:hyperlink>
      <w:r>
        <w:rPr>
          <w:rFonts w:ascii="Arial;Helvetica;sans-serif" w:hAnsi="Arial;Helvetica;sans-serif"/>
          <w:b w:val="false"/>
          <w:bCs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 xml:space="preserve"> oldalon, ügyfélkapu nélkül a 1818 ingyenesen hívható telefonszámon foglalható.</w:t>
      </w:r>
    </w:p>
    <w:p>
      <w:pPr>
        <w:pStyle w:val="Szvegtrzs"/>
        <w:spacing w:lineRule="atLeast" w:line="300" w:before="0" w:after="300"/>
        <w:ind w:left="0" w:right="0" w:hanging="0"/>
        <w:jc w:val="both"/>
        <w:rPr>
          <w:rFonts w:ascii="Arial;Helvetica;sans-serif" w:hAnsi="Arial;Helvetica;sans-serif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>A kormányablakokban, és más ügyfélszolgálatokon korlátozzuk a bent tartózkodók maximális létszámát. Kérjük ügyfeleinket, hogy az ügyféltereken kívül, egymástól kellő távolságot tartva várják meg, amíg sorra kerülnek.</w:t>
      </w:r>
    </w:p>
    <w:p>
      <w:pPr>
        <w:pStyle w:val="Szvegtrzs"/>
        <w:spacing w:lineRule="atLeast" w:line="300" w:before="0" w:after="30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>Az elkészült okmányokat az eddigiekkel ellentétben nem személyesen kell átvenni a kormányablakokban, okmányirodákban, illetve a postán vagy a kézbesítőtől, hanem levélküldeményként a postaládába kézbesítik azokat.</w:t>
      </w:r>
    </w:p>
    <w:p>
      <w:pPr>
        <w:pStyle w:val="Szvegtrzs"/>
        <w:spacing w:lineRule="atLeast" w:line="300" w:before="0" w:after="30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>A kormányhivatalok az operatív törzs intézkedéseivel, javaslataival összhangban látják el feladataikat.</w:t>
      </w:r>
    </w:p>
    <w:p>
      <w:pPr>
        <w:pStyle w:val="Szvegtrzs"/>
        <w:spacing w:lineRule="atLeast" w:line="300" w:before="0" w:after="300"/>
        <w:ind w:left="0" w:right="0" w:hanging="0"/>
        <w:jc w:val="both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 xml:space="preserve">Felhívjuk az ügyfelek figyelmét, hogy a 2020. március 12-t követően lejáró, a magyar állampolgárok Magyarország területén hatályos valamennyi hivatalos okmánya a veszélyhelyzet megszűnését követő 15 napig érvényes.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>Az okmányok megújítására jelenleg tehát nincs szükség, azokat Magyarország területén továbbra is használhatják, külföldön azonban nem érvényesek a lejárt okmányok. Azok tehát, akiknek külföldön is érvényes okmányra van szükségük, lejárt okmányaikat meg tudják hosszabbítani a kormányablakokban.</w:t>
      </w:r>
    </w:p>
    <w:p>
      <w:pPr>
        <w:pStyle w:val="Szvegtrzs"/>
        <w:spacing w:lineRule="atLeast" w:line="300" w:before="0" w:after="300"/>
        <w:ind w:left="0" w:right="0" w:hanging="0"/>
        <w:jc w:val="both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 xml:space="preserve">Javasoljuk, hogy az ügyfélkapuval rendelkező állampolgárok elsősorban a </w:t>
      </w:r>
      <w:hyperlink r:id="rId3">
        <w:r>
          <w:rPr>
            <w:rStyle w:val="Internethivatkozs"/>
            <w:rFonts w:ascii="Arial;Helvetica;sans-serif" w:hAnsi="Arial;Helvetica;sans-serif"/>
            <w:b/>
            <w:bCs/>
            <w:i w:val="false"/>
            <w:caps w:val="false"/>
            <w:smallCaps w:val="false"/>
            <w:strike w:val="false"/>
            <w:dstrike w:val="false"/>
            <w:color w:val="053D88"/>
            <w:spacing w:val="0"/>
            <w:sz w:val="21"/>
            <w:u w:val="none"/>
            <w:effect w:val="none"/>
          </w:rPr>
          <w:t>megújult</w:t>
        </w:r>
      </w:hyperlink>
      <w:r>
        <w:rPr>
          <w:rFonts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 xml:space="preserve"> </w:t>
      </w:r>
      <w:r>
        <w:fldChar w:fldCharType="begin"/>
      </w:r>
      <w:r>
        <w:rPr>
          <w:rStyle w:val="Internethivatkozs"/>
          <w:smallCaps w:val="false"/>
          <w:caps w:val="false"/>
          <w:dstrike w:val="false"/>
          <w:strike w:val="false"/>
          <w:sz w:val="21"/>
          <w:spacing w:val="0"/>
          <w:i w:val="false"/>
          <w:u w:val="none"/>
          <w:b/>
          <w:effect w:val="none"/>
          <w:bCs/>
          <w:rFonts w:ascii="Arial;Helvetica;sans-serif" w:hAnsi="Arial;Helvetica;sans-serif"/>
        </w:rPr>
        <w:instrText> HYPERLINK "https://magyarorszag.hu/szuf_fooldal" \l "fooldal"</w:instrText>
      </w:r>
      <w:r>
        <w:rPr>
          <w:rStyle w:val="Internethivatkozs"/>
          <w:smallCaps w:val="false"/>
          <w:caps w:val="false"/>
          <w:dstrike w:val="false"/>
          <w:strike w:val="false"/>
          <w:sz w:val="21"/>
          <w:spacing w:val="0"/>
          <w:i w:val="false"/>
          <w:u w:val="none"/>
          <w:b/>
          <w:effect w:val="none"/>
          <w:bCs/>
          <w:rFonts w:ascii="Arial;Helvetica;sans-serif" w:hAnsi="Arial;Helvetica;sans-serif"/>
        </w:rPr>
        <w:fldChar w:fldCharType="separate"/>
      </w:r>
      <w:r>
        <w:rPr>
          <w:rStyle w:val="Internethivatkozs"/>
          <w:rFonts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053D88"/>
          <w:spacing w:val="0"/>
          <w:sz w:val="21"/>
          <w:u w:val="none"/>
          <w:effect w:val="none"/>
        </w:rPr>
        <w:t>magyarorszag.hu</w:t>
      </w:r>
      <w:r>
        <w:rPr>
          <w:rStyle w:val="Internethivatkozs"/>
          <w:smallCaps w:val="false"/>
          <w:caps w:val="false"/>
          <w:dstrike w:val="false"/>
          <w:strike w:val="false"/>
          <w:sz w:val="21"/>
          <w:spacing w:val="0"/>
          <w:i w:val="false"/>
          <w:u w:val="none"/>
          <w:b/>
          <w:effect w:val="none"/>
          <w:bCs/>
          <w:rFonts w:ascii="Arial;Helvetica;sans-serif" w:hAnsi="Arial;Helvetica;sans-serif"/>
        </w:rPr>
        <w:fldChar w:fldCharType="end"/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 xml:space="preserve"> oldalon elérhető online ügyintézési lehetőségeket vegyék igénybe.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 xml:space="preserve"> A leggyakoribb 750 ügykörben elérhető az elektronikus ügyintézés (a bejelentkezés ügyfélkapu regisztrációval, elektronikus személyi igazolvánnyal, vagy telefonos azonosítással történik), továbbá valamennyi ügyben lehetőség van a kérelem benyújtására ún. e-papír szolgáltatás használatával (a bejelentkezéshez szintén ügyfélkapus azonosítás szükséges). </w:t>
      </w: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 xml:space="preserve">Az ügyfélkapuval nem rendelkező ügyfelek számos ügyben postai úton is leadhatják kérelmüket.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 xml:space="preserve">További információkért keressék fel a </w:t>
      </w:r>
      <w:hyperlink r:id="rId4">
        <w:r>
          <w:rPr>
            <w:rStyle w:val="Internethivatkozs"/>
            <w:rFonts w:ascii="Arial;Helvetica;sans-serif" w:hAnsi="Arial;Helvetica;sans-serif"/>
            <w:b w:val="false"/>
            <w:i w:val="false"/>
            <w:caps w:val="false"/>
            <w:smallCaps w:val="false"/>
            <w:strike w:val="false"/>
            <w:dstrike w:val="false"/>
            <w:color w:val="053D88"/>
            <w:spacing w:val="0"/>
            <w:sz w:val="21"/>
            <w:u w:val="none"/>
            <w:effect w:val="none"/>
          </w:rPr>
          <w:t>kormanyhivatal.hu</w:t>
        </w:r>
      </w:hyperlink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 xml:space="preserve"> oldalt, valamint hívják az ingyenesen hívható 1818 Kormányzati Ügyfélvonalat.</w:t>
      </w:r>
    </w:p>
    <w:p>
      <w:pPr>
        <w:pStyle w:val="Szvegtrzs"/>
        <w:spacing w:lineRule="atLeast" w:line="300" w:before="0" w:after="300"/>
        <w:ind w:left="0" w:right="0" w:hanging="0"/>
        <w:jc w:val="both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>Megértésüket köszönjük,</w:t>
      </w:r>
    </w:p>
    <w:p>
      <w:pPr>
        <w:pStyle w:val="Szvegtrzs"/>
        <w:spacing w:lineRule="atLeast" w:line="300" w:before="0" w:after="300"/>
        <w:ind w:left="0" w:right="0" w:hanging="0"/>
        <w:jc w:val="center"/>
        <w:rPr/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>Tisztelettel:</w:t>
      </w:r>
      <w:r>
        <w:rPr>
          <w:rFonts w:ascii="Arial;Helvetica;sans-serif" w:hAnsi="Arial;Helvetica;sans-serif"/>
          <w:b/>
          <w:bCs/>
          <w:i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ab/>
        <w:tab/>
      </w:r>
    </w:p>
    <w:p>
      <w:pPr>
        <w:pStyle w:val="Szvegtrzs"/>
        <w:spacing w:lineRule="auto" w:line="240" w:before="0" w:after="243"/>
        <w:ind w:left="0" w:right="0" w:hanging="0"/>
        <w:jc w:val="center"/>
        <w:rPr>
          <w:rFonts w:ascii="Arial;Helvetica;sans-serif" w:hAnsi="Arial;Helvetica;sans-serif"/>
          <w:b/>
          <w:b/>
          <w:bCs/>
          <w:i/>
          <w:i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</w:pPr>
      <w:r>
        <w:rPr>
          <w:rFonts w:ascii="Arial;Helvetica;sans-serif" w:hAnsi="Arial;Helvetica;sans-serif"/>
          <w:b/>
          <w:bCs/>
          <w:i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ab/>
        <w:tab/>
        <w:tab/>
        <w:tab/>
        <w:tab/>
        <w:tab/>
        <w:tab/>
        <w:t>Bene-Czeglédi Natália</w:t>
      </w:r>
    </w:p>
    <w:p>
      <w:pPr>
        <w:pStyle w:val="Szvegtrzs"/>
        <w:spacing w:lineRule="auto" w:line="240" w:before="0" w:after="243"/>
        <w:ind w:left="0" w:right="0" w:hanging="0"/>
        <w:jc w:val="center"/>
        <w:rPr/>
      </w:pPr>
      <w:r>
        <w:rPr>
          <w:rFonts w:ascii="Arial;Helvetica;sans-serif" w:hAnsi="Arial;Helvetica;sans-serif"/>
          <w:b/>
          <w:bCs/>
          <w:i/>
          <w:caps w:val="false"/>
          <w:smallCaps w:val="false"/>
          <w:strike w:val="false"/>
          <w:dstrike w:val="false"/>
          <w:color w:val="40403D"/>
          <w:spacing w:val="0"/>
          <w:sz w:val="21"/>
          <w:u w:val="none"/>
          <w:effect w:val="none"/>
        </w:rPr>
        <w:tab/>
        <w:tab/>
        <w:tab/>
        <w:tab/>
        <w:tab/>
        <w:tab/>
        <w:tab/>
        <w:t>Encsi Járási Hivatal vezetője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Arial">
    <w:altName w:val="Helvetica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Arial" w:hAnsi="Arial" w:eastAsia="SimSun" w:cs="Lucida Sans"/>
      <w:color w:val="auto"/>
      <w:kern w:val="2"/>
      <w:sz w:val="20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>
      <w:rFonts w:ascii="Times New Roman" w:hAnsi="Times New Roman"/>
    </w:rPr>
  </w:style>
  <w:style w:type="character" w:styleId="Idzet">
    <w:name w:val="Idézet"/>
    <w:qFormat/>
    <w:rPr>
      <w:i/>
      <w:iCs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 w:val="false"/>
      <w:iCs/>
      <w:u w:val="single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;Helvetica;sans-serif" w:hAnsi="Arial;Helvetica;sans-serif"/>
      <w:b w:val="false"/>
      <w:bCs/>
      <w:i w:val="false"/>
      <w:caps w:val="false"/>
      <w:smallCaps w:val="false"/>
      <w:strike w:val="false"/>
      <w:dstrike w:val="false"/>
      <w:color w:val="053D88"/>
      <w:spacing w:val="0"/>
      <w:sz w:val="21"/>
      <w:u w:val="none"/>
      <w:effect w:val="none"/>
    </w:rPr>
  </w:style>
  <w:style w:type="character" w:styleId="ListLabel2">
    <w:name w:val="ListLabel 2"/>
    <w:qFormat/>
    <w:rPr>
      <w:rFonts w:ascii="Arial;Helvetica;sans-serif" w:hAnsi="Arial;Helvetica;sans-serif"/>
      <w:b/>
      <w:bCs/>
      <w:i w:val="false"/>
      <w:caps w:val="false"/>
      <w:smallCaps w:val="false"/>
      <w:strike w:val="false"/>
      <w:dstrike w:val="false"/>
      <w:color w:val="053D88"/>
      <w:spacing w:val="0"/>
      <w:sz w:val="21"/>
      <w:u w:val="none"/>
      <w:effect w:val="none"/>
    </w:rPr>
  </w:style>
  <w:style w:type="character" w:styleId="ListLabel3">
    <w:name w:val="ListLabel 3"/>
    <w:qFormat/>
    <w:rPr>
      <w:rFonts w:ascii="Arial;Helvetica;sans-serif" w:hAnsi="Arial;Helvetica;sans-serif"/>
      <w:b w:val="false"/>
      <w:i w:val="false"/>
      <w:caps w:val="false"/>
      <w:smallCaps w:val="false"/>
      <w:strike w:val="false"/>
      <w:dstrike w:val="false"/>
      <w:color w:val="053D88"/>
      <w:spacing w:val="0"/>
      <w:sz w:val="21"/>
      <w:u w:val="none"/>
      <w:effect w:val="non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tabs>
        <w:tab w:val="clear" w:pos="709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a">
    <w:name w:val="List"/>
    <w:pPr>
      <w:widowControl/>
      <w:bidi w:val="0"/>
      <w:jc w:val="left"/>
    </w:pPr>
    <w:rPr>
      <w:rFonts w:ascii="Arial" w:hAnsi="Arial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Felirat">
    <w:name w:val="Caption"/>
    <w:qFormat/>
    <w:pPr>
      <w:widowControl/>
      <w:suppressLineNumbers/>
      <w:bidi w:val="0"/>
      <w:spacing w:before="120" w:after="120"/>
      <w:jc w:val="left"/>
    </w:pPr>
    <w:rPr>
      <w:rFonts w:ascii="Arial" w:hAnsi="Arial" w:eastAsia="SimSun" w:cs="Lucida Sans"/>
      <w:i/>
      <w:iCs/>
      <w:color w:val="auto"/>
      <w:kern w:val="2"/>
      <w:sz w:val="24"/>
      <w:szCs w:val="24"/>
      <w:lang w:val="hu-HU" w:eastAsia="zh-CN" w:bidi="hi-IN"/>
    </w:rPr>
  </w:style>
  <w:style w:type="paragraph" w:styleId="Trgymutat">
    <w:name w:val="Tárgymutató"/>
    <w:qFormat/>
    <w:pPr>
      <w:widowControl/>
      <w:suppressLineNumbers/>
      <w:bidi w:val="0"/>
      <w:jc w:val="left"/>
    </w:pPr>
    <w:rPr>
      <w:rFonts w:ascii="Arial" w:hAnsi="Arial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Cm">
    <w:name w:val="Title"/>
    <w:basedOn w:val="Cmsor"/>
    <w:next w:val="Szvegtrzs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Cmsor"/>
    <w:next w:val="Szvegtrzs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next w:val="Szvegtrzs"/>
    <w:qFormat/>
    <w:pPr>
      <w:pageBreakBefore/>
      <w:bidi w:val="0"/>
      <w:spacing w:before="0" w:after="142"/>
    </w:pPr>
    <w:rPr/>
  </w:style>
  <w:style w:type="paragraph" w:styleId="Cmsor10">
    <w:name w:val="Címsor 10"/>
    <w:basedOn w:val="Cmsor"/>
    <w:next w:val="Szvegtrzs"/>
    <w:qFormat/>
    <w:p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Bullet3">
    <w:name w:val="List Bullet 3"/>
    <w:basedOn w:val="Lista"/>
    <w:qFormat/>
    <w:pPr>
      <w:spacing w:before="0" w:after="120"/>
      <w:ind w:left="360" w:right="0" w:hanging="360"/>
    </w:pPr>
    <w:rPr/>
  </w:style>
  <w:style w:type="paragraph" w:styleId="ListBullet4">
    <w:name w:val="List Bullet 4"/>
    <w:basedOn w:val="Lista"/>
    <w:qFormat/>
    <w:pPr>
      <w:spacing w:before="0" w:after="120"/>
      <w:ind w:left="360" w:right="0" w:hanging="360"/>
    </w:pPr>
    <w:rPr/>
  </w:style>
  <w:style w:type="paragraph" w:styleId="Idzetblokk">
    <w:name w:val="Idézetblokk"/>
    <w:basedOn w:val="Szvegtrzs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Alrs">
    <w:name w:val="Signature"/>
    <w:next w:val="Egyalrshelyalnv"/>
    <w:pPr>
      <w:widowControl/>
      <w:suppressLineNumbers/>
      <w:tabs>
        <w:tab w:val="clear" w:pos="709"/>
      </w:tabs>
      <w:bidi w:val="0"/>
      <w:spacing w:before="0" w:after="0"/>
      <w:jc w:val="left"/>
    </w:pPr>
    <w:rPr>
      <w:rFonts w:ascii="Arial" w:hAnsi="Arial" w:eastAsia="SimSun" w:cs="Lucida Sans"/>
      <w:b w:val="false"/>
      <w:color w:val="auto"/>
      <w:kern w:val="2"/>
      <w:sz w:val="24"/>
      <w:szCs w:val="24"/>
      <w:lang w:val="hu-HU" w:eastAsia="zh-CN" w:bidi="hi-IN"/>
    </w:rPr>
  </w:style>
  <w:style w:type="paragraph" w:styleId="Szvegtrzsbehzsa">
    <w:name w:val="Body Text Indent"/>
    <w:basedOn w:val="Szvegtrzs"/>
    <w:qFormat/>
    <w:pPr>
      <w:ind w:left="283" w:right="0" w:hanging="0"/>
    </w:pPr>
    <w:rPr/>
  </w:style>
  <w:style w:type="paragraph" w:styleId="Egyalrshelyalnv">
    <w:name w:val="Egy aláíráshely alá név"/>
    <w:basedOn w:val="Dvzlettelalrsok"/>
    <w:next w:val="Szvegtrzs"/>
    <w:qFormat/>
    <w:pPr>
      <w:tabs>
        <w:tab w:val="clear" w:pos="709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Szvegtrzs"/>
    <w:qFormat/>
    <w:pPr>
      <w:tabs>
        <w:tab w:val="clear" w:pos="709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Szvegtrzs"/>
    <w:qFormat/>
    <w:pPr>
      <w:tabs>
        <w:tab w:val="left" w:pos="5669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9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9"/>
      </w:tabs>
      <w:bidi w:val="0"/>
    </w:pPr>
    <w:rPr/>
  </w:style>
  <w:style w:type="paragraph" w:styleId="Pratlanlfej">
    <w:name w:val="Páratlan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qFormat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qFormat/>
    <w:pPr>
      <w:ind w:left="0" w:right="0" w:hanging="0"/>
    </w:pPr>
    <w:rPr/>
  </w:style>
  <w:style w:type="paragraph" w:styleId="Lbjegyzet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qFormat/>
    <w:pPr/>
    <w:rPr/>
  </w:style>
  <w:style w:type="paragraph" w:styleId="Lfej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Elformzottszveg">
    <w:name w:val="Előformázott szöveg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qFormat/>
    <w:pPr>
      <w:bidi w:val="0"/>
    </w:pPr>
    <w:rPr/>
  </w:style>
  <w:style w:type="paragraph" w:styleId="TOAHeading">
    <w:name w:val="TOA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rgymutatcmsor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ofAuthorities">
    <w:name w:val="Table of Authorities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mzett">
    <w:name w:val="Envelope Address"/>
    <w:basedOn w:val="Vlaszthattovbbistlusok"/>
    <w:pPr>
      <w:suppressLineNumbers/>
      <w:spacing w:before="0" w:after="60"/>
    </w:pPr>
    <w:rPr/>
  </w:style>
  <w:style w:type="paragraph" w:styleId="Felad">
    <w:name w:val="Envelope Return"/>
    <w:basedOn w:val="Vlaszthattovbbistlusok"/>
    <w:pPr>
      <w:suppressLineNumbers/>
      <w:spacing w:before="0" w:after="60"/>
    </w:pPr>
    <w:rPr/>
  </w:style>
  <w:style w:type="paragraph" w:styleId="Udvariasbefejezs">
    <w:name w:val="Salutation"/>
    <w:basedOn w:val="Vlaszthattovbbistlusok"/>
    <w:pPr>
      <w:suppressLineNumbers/>
    </w:pPr>
    <w:rPr/>
  </w:style>
  <w:style w:type="paragraph" w:styleId="Vgjegyzet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9"/>
        <w:tab w:val="center" w:pos="6803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Szvegtrzs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Cmsor"/>
    <w:next w:val="Szvegtrzs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9"/>
        <w:tab w:val="left" w:pos="1984" w:leader="none"/>
      </w:tabs>
      <w:bidi w:val="0"/>
      <w:spacing w:before="0" w:after="85"/>
      <w:ind w:left="567" w:right="0" w:hanging="0"/>
    </w:pPr>
    <w:rPr/>
  </w:style>
  <w:style w:type="paragraph" w:styleId="Fggbehzs">
    <w:name w:val="Függő behúzás"/>
    <w:basedOn w:val="Szvegtrzs"/>
    <w:qFormat/>
    <w:pPr>
      <w:tabs>
        <w:tab w:val="left" w:pos="567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qFormat/>
    <w:pPr>
      <w:bidi w:val="0"/>
    </w:pPr>
    <w:rPr/>
  </w:style>
  <w:style w:type="paragraph" w:styleId="AnnotationText">
    <w:name w:val="Annotation Text"/>
    <w:basedOn w:val="Tovbbiszvegtrzsstlusok"/>
    <w:qFormat/>
    <w:pPr>
      <w:ind w:left="2268" w:right="0" w:hanging="0"/>
    </w:pPr>
    <w:rPr/>
  </w:style>
  <w:style w:type="paragraph" w:styleId="Listabehzs">
    <w:name w:val="Listabehúzás"/>
    <w:basedOn w:val="Tovbbiszvegtrzsstlusok"/>
    <w:qFormat/>
    <w:pPr>
      <w:tabs>
        <w:tab w:val="left" w:pos="2835" w:leader="none"/>
      </w:tabs>
      <w:ind w:left="2835" w:right="0" w:hanging="2551"/>
    </w:pPr>
    <w:rPr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dopontfoglalo.kh.gov.hu/bejelentkezes" TargetMode="External"/><Relationship Id="rId3" Type="http://schemas.openxmlformats.org/officeDocument/2006/relationships/hyperlink" Target="http://www.kormanyhivatal.hu/hu/hirek/megujult-a-magyarorszag-hu" TargetMode="External"/><Relationship Id="rId4" Type="http://schemas.openxmlformats.org/officeDocument/2006/relationships/hyperlink" Target="http://www.kormanyhivatal.h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137</TotalTime>
  <Application>LibreOffice/6.2.5.2.0$Windows_x86 LibreOffice_project/b27578ca7393d043640c508ab4a078e9bf876415</Application>
  <Pages>1</Pages>
  <Words>272</Words>
  <Characters>2097</Characters>
  <CharactersWithSpaces>2374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2020-02-10T08:33:41Z</dcterms:created>
  <dc:creator>Szemkó Barbara</dc:creator>
  <dc:description/>
  <dc:language>hu-HU</dc:language>
  <cp:lastModifiedBy>Bene-Czeglédi Natália</cp:lastModifiedBy>
  <cp:lastPrinted>2020-03-12T15:02:45Z</cp:lastPrinted>
  <dcterms:modified xsi:type="dcterms:W3CDTF">2020-03-16T14:23:21Z</dcterms:modified>
  <cp:revision>13</cp:revision>
  <dc:subject/>
  <dc:title/>
</cp:coreProperties>
</file>